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="方正小标宋简体" w:hAnsi="黑体" w:eastAsia="方正小标宋简体" w:cs="??-GB2312"/>
          <w:sz w:val="32"/>
          <w:szCs w:val="32"/>
        </w:rPr>
      </w:pPr>
      <w:bookmarkStart w:id="0" w:name="_GoBack"/>
      <w:bookmarkEnd w:id="0"/>
      <w:r>
        <w:rPr>
          <w:rFonts w:hint="eastAsia" w:ascii="方正小标宋简体" w:hAnsi="黑体" w:eastAsia="方正小标宋简体" w:cs="宋体"/>
          <w:sz w:val="32"/>
          <w:szCs w:val="32"/>
        </w:rPr>
        <w:t>达州市继续医学教育项目</w:t>
      </w:r>
    </w:p>
    <w:p>
      <w:pPr>
        <w:spacing w:line="520" w:lineRule="exact"/>
        <w:jc w:val="center"/>
        <w:rPr>
          <w:rFonts w:hint="eastAsia" w:ascii="方正小标宋简体" w:hAnsi="黑体" w:eastAsia="方正小标宋简体"/>
          <w:sz w:val="32"/>
          <w:szCs w:val="32"/>
        </w:rPr>
      </w:pPr>
      <w:r>
        <w:rPr>
          <w:rFonts w:hint="eastAsia" w:ascii="方正小标宋简体" w:hAnsi="黑体" w:eastAsia="方正小标宋简体"/>
          <w:sz w:val="32"/>
          <w:szCs w:val="32"/>
        </w:rPr>
        <w:t>“</w:t>
      </w:r>
      <w:r>
        <w:rPr>
          <w:rFonts w:hint="eastAsia" w:ascii="方正小标宋简体" w:hAnsi="黑体" w:eastAsia="方正小标宋简体"/>
          <w:sz w:val="28"/>
          <w:szCs w:val="28"/>
        </w:rPr>
        <w:t>四川省医师协会消化分会下基层活动暨消化学科年会</w:t>
      </w:r>
      <w:r>
        <w:rPr>
          <w:rFonts w:hint="eastAsia" w:ascii="方正小标宋简体" w:hAnsi="黑体" w:eastAsia="方正小标宋简体"/>
          <w:sz w:val="32"/>
          <w:szCs w:val="32"/>
        </w:rPr>
        <w:t>”</w:t>
      </w:r>
    </w:p>
    <w:p>
      <w:pPr>
        <w:spacing w:line="520" w:lineRule="exact"/>
        <w:jc w:val="center"/>
        <w:rPr>
          <w:rFonts w:hint="eastAsia" w:ascii="方正小标宋简体" w:hAnsi="黑体" w:eastAsia="方正小标宋简体"/>
          <w:sz w:val="32"/>
          <w:szCs w:val="32"/>
        </w:rPr>
      </w:pPr>
      <w:r>
        <w:rPr>
          <w:rFonts w:hint="eastAsia" w:ascii="方正小标宋简体" w:hAnsi="黑体" w:eastAsia="方正小标宋简体"/>
          <w:sz w:val="32"/>
          <w:szCs w:val="32"/>
        </w:rPr>
        <w:t>参会回执表</w:t>
      </w:r>
    </w:p>
    <w:p>
      <w:pPr>
        <w:spacing w:line="520" w:lineRule="exact"/>
        <w:jc w:val="left"/>
        <w:rPr>
          <w:rFonts w:hint="eastAsia" w:ascii="仿宋_GB2312" w:hAnsi="华文仿宋" w:eastAsia="仿宋_GB2312" w:cs="仿宋_GB2312"/>
          <w:b/>
          <w:sz w:val="32"/>
          <w:szCs w:val="32"/>
        </w:rPr>
      </w:pPr>
      <w:r>
        <w:rPr>
          <w:rFonts w:hint="eastAsia" w:ascii="仿宋_GB2312" w:hAnsi="华文仿宋" w:eastAsia="仿宋_GB2312" w:cs="仿宋_GB2312"/>
          <w:b/>
          <w:sz w:val="32"/>
          <w:szCs w:val="32"/>
        </w:rPr>
        <w:t>单位：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084"/>
        <w:gridCol w:w="1350"/>
        <w:gridCol w:w="1393"/>
        <w:gridCol w:w="1854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520" w:lineRule="exact"/>
              <w:jc w:val="center"/>
              <w:rPr>
                <w:rFonts w:hint="eastAsia" w:ascii="仿宋_GB2312" w:hAnsi="华文仿宋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华文仿宋" w:eastAsia="仿宋_GB2312"/>
                <w:b/>
                <w:sz w:val="32"/>
                <w:szCs w:val="32"/>
              </w:rPr>
              <w:t>姓名</w:t>
            </w:r>
          </w:p>
        </w:tc>
        <w:tc>
          <w:tcPr>
            <w:tcW w:w="1084" w:type="dxa"/>
          </w:tcPr>
          <w:p>
            <w:pPr>
              <w:spacing w:line="520" w:lineRule="exact"/>
              <w:jc w:val="center"/>
              <w:rPr>
                <w:rFonts w:hint="eastAsia" w:ascii="仿宋_GB2312" w:hAnsi="华文仿宋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华文仿宋" w:eastAsia="仿宋_GB2312"/>
                <w:b/>
                <w:sz w:val="32"/>
                <w:szCs w:val="32"/>
              </w:rPr>
              <w:t>性别</w:t>
            </w:r>
          </w:p>
        </w:tc>
        <w:tc>
          <w:tcPr>
            <w:tcW w:w="1350" w:type="dxa"/>
          </w:tcPr>
          <w:p>
            <w:pPr>
              <w:spacing w:line="520" w:lineRule="exact"/>
              <w:jc w:val="center"/>
              <w:rPr>
                <w:rFonts w:hint="eastAsia" w:ascii="仿宋_GB2312" w:hAnsi="华文仿宋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华文仿宋" w:eastAsia="仿宋_GB2312"/>
                <w:b/>
                <w:sz w:val="32"/>
                <w:szCs w:val="32"/>
              </w:rPr>
              <w:t>职务</w:t>
            </w:r>
          </w:p>
        </w:tc>
        <w:tc>
          <w:tcPr>
            <w:tcW w:w="1393" w:type="dxa"/>
          </w:tcPr>
          <w:p>
            <w:pPr>
              <w:spacing w:line="520" w:lineRule="exact"/>
              <w:jc w:val="center"/>
              <w:rPr>
                <w:rFonts w:hint="eastAsia" w:ascii="仿宋_GB2312" w:hAnsi="华文仿宋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华文仿宋" w:eastAsia="仿宋_GB2312"/>
                <w:b/>
                <w:sz w:val="32"/>
                <w:szCs w:val="32"/>
              </w:rPr>
              <w:t>职称</w:t>
            </w:r>
          </w:p>
        </w:tc>
        <w:tc>
          <w:tcPr>
            <w:tcW w:w="1854" w:type="dxa"/>
          </w:tcPr>
          <w:p>
            <w:pPr>
              <w:spacing w:line="520" w:lineRule="exact"/>
              <w:jc w:val="center"/>
              <w:rPr>
                <w:rFonts w:hint="eastAsia" w:ascii="仿宋_GB2312" w:hAnsi="华文仿宋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华文仿宋" w:eastAsia="仿宋_GB2312"/>
                <w:b/>
                <w:sz w:val="32"/>
                <w:szCs w:val="32"/>
              </w:rPr>
              <w:t>联系电话</w:t>
            </w:r>
          </w:p>
        </w:tc>
        <w:tc>
          <w:tcPr>
            <w:tcW w:w="1421" w:type="dxa"/>
          </w:tcPr>
          <w:p>
            <w:pPr>
              <w:spacing w:line="520" w:lineRule="exact"/>
              <w:jc w:val="center"/>
              <w:rPr>
                <w:rFonts w:hint="eastAsia" w:ascii="仿宋_GB2312" w:hAnsi="华文仿宋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华文仿宋" w:eastAsia="仿宋_GB2312"/>
                <w:b/>
                <w:sz w:val="32"/>
                <w:szCs w:val="32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520" w:lineRule="exact"/>
              <w:jc w:val="left"/>
              <w:rPr>
                <w:rFonts w:hint="eastAsia" w:ascii="仿宋_GB2312" w:hAnsi="华文仿宋" w:eastAsia="仿宋_GB2312"/>
                <w:b/>
                <w:sz w:val="32"/>
                <w:szCs w:val="32"/>
              </w:rPr>
            </w:pPr>
          </w:p>
        </w:tc>
        <w:tc>
          <w:tcPr>
            <w:tcW w:w="1084" w:type="dxa"/>
          </w:tcPr>
          <w:p>
            <w:pPr>
              <w:spacing w:line="520" w:lineRule="exact"/>
              <w:jc w:val="left"/>
              <w:rPr>
                <w:rFonts w:hint="eastAsia" w:ascii="仿宋_GB2312" w:hAnsi="华文仿宋" w:eastAsia="仿宋_GB2312"/>
                <w:b/>
                <w:sz w:val="32"/>
                <w:szCs w:val="32"/>
              </w:rPr>
            </w:pPr>
          </w:p>
        </w:tc>
        <w:tc>
          <w:tcPr>
            <w:tcW w:w="1350" w:type="dxa"/>
          </w:tcPr>
          <w:p>
            <w:pPr>
              <w:spacing w:line="520" w:lineRule="exact"/>
              <w:jc w:val="left"/>
              <w:rPr>
                <w:rFonts w:hint="eastAsia" w:ascii="仿宋_GB2312" w:hAnsi="华文仿宋" w:eastAsia="仿宋_GB2312"/>
                <w:b/>
                <w:sz w:val="32"/>
                <w:szCs w:val="32"/>
              </w:rPr>
            </w:pPr>
          </w:p>
        </w:tc>
        <w:tc>
          <w:tcPr>
            <w:tcW w:w="1393" w:type="dxa"/>
          </w:tcPr>
          <w:p>
            <w:pPr>
              <w:spacing w:line="520" w:lineRule="exact"/>
              <w:jc w:val="left"/>
              <w:rPr>
                <w:rFonts w:hint="eastAsia" w:ascii="仿宋_GB2312" w:hAnsi="华文仿宋" w:eastAsia="仿宋_GB2312"/>
                <w:b/>
                <w:sz w:val="32"/>
                <w:szCs w:val="32"/>
              </w:rPr>
            </w:pPr>
          </w:p>
        </w:tc>
        <w:tc>
          <w:tcPr>
            <w:tcW w:w="1854" w:type="dxa"/>
          </w:tcPr>
          <w:p>
            <w:pPr>
              <w:spacing w:line="520" w:lineRule="exact"/>
              <w:jc w:val="left"/>
              <w:rPr>
                <w:rFonts w:hint="eastAsia" w:ascii="仿宋_GB2312" w:hAnsi="华文仿宋" w:eastAsia="仿宋_GB2312"/>
                <w:b/>
                <w:sz w:val="32"/>
                <w:szCs w:val="32"/>
              </w:rPr>
            </w:pPr>
          </w:p>
        </w:tc>
        <w:tc>
          <w:tcPr>
            <w:tcW w:w="1421" w:type="dxa"/>
          </w:tcPr>
          <w:p>
            <w:pPr>
              <w:spacing w:line="520" w:lineRule="exact"/>
              <w:jc w:val="left"/>
              <w:rPr>
                <w:rFonts w:hint="eastAsia" w:ascii="仿宋_GB2312" w:hAnsi="华文仿宋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520" w:lineRule="exact"/>
              <w:jc w:val="left"/>
              <w:rPr>
                <w:rFonts w:hint="eastAsia" w:ascii="仿宋_GB2312" w:hAnsi="华文仿宋" w:eastAsia="仿宋_GB2312"/>
                <w:b/>
                <w:sz w:val="32"/>
                <w:szCs w:val="32"/>
              </w:rPr>
            </w:pPr>
          </w:p>
        </w:tc>
        <w:tc>
          <w:tcPr>
            <w:tcW w:w="1084" w:type="dxa"/>
          </w:tcPr>
          <w:p>
            <w:pPr>
              <w:spacing w:line="520" w:lineRule="exact"/>
              <w:jc w:val="left"/>
              <w:rPr>
                <w:rFonts w:hint="eastAsia" w:ascii="仿宋_GB2312" w:hAnsi="华文仿宋" w:eastAsia="仿宋_GB2312"/>
                <w:b/>
                <w:sz w:val="32"/>
                <w:szCs w:val="32"/>
              </w:rPr>
            </w:pPr>
          </w:p>
        </w:tc>
        <w:tc>
          <w:tcPr>
            <w:tcW w:w="1350" w:type="dxa"/>
          </w:tcPr>
          <w:p>
            <w:pPr>
              <w:spacing w:line="520" w:lineRule="exact"/>
              <w:jc w:val="left"/>
              <w:rPr>
                <w:rFonts w:hint="eastAsia" w:ascii="仿宋_GB2312" w:hAnsi="华文仿宋" w:eastAsia="仿宋_GB2312"/>
                <w:b/>
                <w:sz w:val="32"/>
                <w:szCs w:val="32"/>
              </w:rPr>
            </w:pPr>
          </w:p>
        </w:tc>
        <w:tc>
          <w:tcPr>
            <w:tcW w:w="1393" w:type="dxa"/>
          </w:tcPr>
          <w:p>
            <w:pPr>
              <w:spacing w:line="520" w:lineRule="exact"/>
              <w:jc w:val="left"/>
              <w:rPr>
                <w:rFonts w:hint="eastAsia" w:ascii="仿宋_GB2312" w:hAnsi="华文仿宋" w:eastAsia="仿宋_GB2312"/>
                <w:b/>
                <w:sz w:val="32"/>
                <w:szCs w:val="32"/>
              </w:rPr>
            </w:pPr>
          </w:p>
        </w:tc>
        <w:tc>
          <w:tcPr>
            <w:tcW w:w="1854" w:type="dxa"/>
          </w:tcPr>
          <w:p>
            <w:pPr>
              <w:spacing w:line="520" w:lineRule="exact"/>
              <w:jc w:val="left"/>
              <w:rPr>
                <w:rFonts w:hint="eastAsia" w:ascii="仿宋_GB2312" w:hAnsi="华文仿宋" w:eastAsia="仿宋_GB2312"/>
                <w:b/>
                <w:sz w:val="32"/>
                <w:szCs w:val="32"/>
              </w:rPr>
            </w:pPr>
          </w:p>
        </w:tc>
        <w:tc>
          <w:tcPr>
            <w:tcW w:w="1421" w:type="dxa"/>
          </w:tcPr>
          <w:p>
            <w:pPr>
              <w:spacing w:line="520" w:lineRule="exact"/>
              <w:jc w:val="left"/>
              <w:rPr>
                <w:rFonts w:hint="eastAsia" w:ascii="仿宋_GB2312" w:hAnsi="华文仿宋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520" w:lineRule="exact"/>
              <w:jc w:val="left"/>
              <w:rPr>
                <w:rFonts w:hint="eastAsia" w:ascii="仿宋_GB2312" w:hAnsi="华文仿宋" w:eastAsia="仿宋_GB2312"/>
                <w:b/>
                <w:sz w:val="32"/>
                <w:szCs w:val="32"/>
              </w:rPr>
            </w:pPr>
          </w:p>
        </w:tc>
        <w:tc>
          <w:tcPr>
            <w:tcW w:w="1084" w:type="dxa"/>
          </w:tcPr>
          <w:p>
            <w:pPr>
              <w:spacing w:line="520" w:lineRule="exact"/>
              <w:jc w:val="left"/>
              <w:rPr>
                <w:rFonts w:hint="eastAsia" w:ascii="仿宋_GB2312" w:hAnsi="华文仿宋" w:eastAsia="仿宋_GB2312"/>
                <w:b/>
                <w:sz w:val="32"/>
                <w:szCs w:val="32"/>
              </w:rPr>
            </w:pPr>
          </w:p>
        </w:tc>
        <w:tc>
          <w:tcPr>
            <w:tcW w:w="1350" w:type="dxa"/>
          </w:tcPr>
          <w:p>
            <w:pPr>
              <w:spacing w:line="520" w:lineRule="exact"/>
              <w:jc w:val="left"/>
              <w:rPr>
                <w:rFonts w:hint="eastAsia" w:ascii="仿宋_GB2312" w:hAnsi="华文仿宋" w:eastAsia="仿宋_GB2312"/>
                <w:b/>
                <w:sz w:val="32"/>
                <w:szCs w:val="32"/>
              </w:rPr>
            </w:pPr>
          </w:p>
        </w:tc>
        <w:tc>
          <w:tcPr>
            <w:tcW w:w="1393" w:type="dxa"/>
          </w:tcPr>
          <w:p>
            <w:pPr>
              <w:spacing w:line="520" w:lineRule="exact"/>
              <w:jc w:val="left"/>
              <w:rPr>
                <w:rFonts w:hint="eastAsia" w:ascii="仿宋_GB2312" w:hAnsi="华文仿宋" w:eastAsia="仿宋_GB2312"/>
                <w:b/>
                <w:sz w:val="32"/>
                <w:szCs w:val="32"/>
              </w:rPr>
            </w:pPr>
          </w:p>
        </w:tc>
        <w:tc>
          <w:tcPr>
            <w:tcW w:w="1854" w:type="dxa"/>
          </w:tcPr>
          <w:p>
            <w:pPr>
              <w:spacing w:line="520" w:lineRule="exact"/>
              <w:jc w:val="left"/>
              <w:rPr>
                <w:rFonts w:hint="eastAsia" w:ascii="仿宋_GB2312" w:hAnsi="华文仿宋" w:eastAsia="仿宋_GB2312"/>
                <w:b/>
                <w:sz w:val="32"/>
                <w:szCs w:val="32"/>
              </w:rPr>
            </w:pPr>
          </w:p>
        </w:tc>
        <w:tc>
          <w:tcPr>
            <w:tcW w:w="1421" w:type="dxa"/>
          </w:tcPr>
          <w:p>
            <w:pPr>
              <w:spacing w:line="520" w:lineRule="exact"/>
              <w:jc w:val="left"/>
              <w:rPr>
                <w:rFonts w:hint="eastAsia" w:ascii="仿宋_GB2312" w:hAnsi="华文仿宋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520" w:lineRule="exact"/>
              <w:jc w:val="left"/>
              <w:rPr>
                <w:rFonts w:hint="eastAsia" w:ascii="仿宋_GB2312" w:hAnsi="华文仿宋" w:eastAsia="仿宋_GB2312"/>
                <w:b/>
                <w:sz w:val="32"/>
                <w:szCs w:val="32"/>
              </w:rPr>
            </w:pPr>
          </w:p>
        </w:tc>
        <w:tc>
          <w:tcPr>
            <w:tcW w:w="1084" w:type="dxa"/>
          </w:tcPr>
          <w:p>
            <w:pPr>
              <w:spacing w:line="520" w:lineRule="exact"/>
              <w:jc w:val="left"/>
              <w:rPr>
                <w:rFonts w:hint="eastAsia" w:ascii="仿宋_GB2312" w:hAnsi="华文仿宋" w:eastAsia="仿宋_GB2312"/>
                <w:b/>
                <w:sz w:val="32"/>
                <w:szCs w:val="32"/>
              </w:rPr>
            </w:pPr>
          </w:p>
        </w:tc>
        <w:tc>
          <w:tcPr>
            <w:tcW w:w="1350" w:type="dxa"/>
          </w:tcPr>
          <w:p>
            <w:pPr>
              <w:spacing w:line="520" w:lineRule="exact"/>
              <w:jc w:val="left"/>
              <w:rPr>
                <w:rFonts w:hint="eastAsia" w:ascii="仿宋_GB2312" w:hAnsi="华文仿宋" w:eastAsia="仿宋_GB2312"/>
                <w:b/>
                <w:sz w:val="32"/>
                <w:szCs w:val="32"/>
              </w:rPr>
            </w:pPr>
          </w:p>
        </w:tc>
        <w:tc>
          <w:tcPr>
            <w:tcW w:w="1393" w:type="dxa"/>
          </w:tcPr>
          <w:p>
            <w:pPr>
              <w:spacing w:line="520" w:lineRule="exact"/>
              <w:jc w:val="left"/>
              <w:rPr>
                <w:rFonts w:hint="eastAsia" w:ascii="仿宋_GB2312" w:hAnsi="华文仿宋" w:eastAsia="仿宋_GB2312"/>
                <w:b/>
                <w:sz w:val="32"/>
                <w:szCs w:val="32"/>
              </w:rPr>
            </w:pPr>
          </w:p>
        </w:tc>
        <w:tc>
          <w:tcPr>
            <w:tcW w:w="1854" w:type="dxa"/>
          </w:tcPr>
          <w:p>
            <w:pPr>
              <w:spacing w:line="520" w:lineRule="exact"/>
              <w:jc w:val="left"/>
              <w:rPr>
                <w:rFonts w:hint="eastAsia" w:ascii="仿宋_GB2312" w:hAnsi="华文仿宋" w:eastAsia="仿宋_GB2312"/>
                <w:b/>
                <w:sz w:val="32"/>
                <w:szCs w:val="32"/>
              </w:rPr>
            </w:pPr>
          </w:p>
        </w:tc>
        <w:tc>
          <w:tcPr>
            <w:tcW w:w="1421" w:type="dxa"/>
          </w:tcPr>
          <w:p>
            <w:pPr>
              <w:spacing w:line="520" w:lineRule="exact"/>
              <w:jc w:val="left"/>
              <w:rPr>
                <w:rFonts w:hint="eastAsia" w:ascii="仿宋_GB2312" w:hAnsi="华文仿宋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520" w:lineRule="exact"/>
              <w:jc w:val="left"/>
              <w:rPr>
                <w:rFonts w:hint="eastAsia" w:ascii="仿宋_GB2312" w:hAnsi="华文仿宋" w:eastAsia="仿宋_GB2312"/>
                <w:b/>
                <w:sz w:val="32"/>
                <w:szCs w:val="32"/>
              </w:rPr>
            </w:pPr>
          </w:p>
        </w:tc>
        <w:tc>
          <w:tcPr>
            <w:tcW w:w="1084" w:type="dxa"/>
          </w:tcPr>
          <w:p>
            <w:pPr>
              <w:spacing w:line="520" w:lineRule="exact"/>
              <w:jc w:val="left"/>
              <w:rPr>
                <w:rFonts w:hint="eastAsia" w:ascii="仿宋_GB2312" w:hAnsi="华文仿宋" w:eastAsia="仿宋_GB2312"/>
                <w:b/>
                <w:sz w:val="32"/>
                <w:szCs w:val="32"/>
              </w:rPr>
            </w:pPr>
          </w:p>
        </w:tc>
        <w:tc>
          <w:tcPr>
            <w:tcW w:w="1350" w:type="dxa"/>
          </w:tcPr>
          <w:p>
            <w:pPr>
              <w:spacing w:line="520" w:lineRule="exact"/>
              <w:jc w:val="left"/>
              <w:rPr>
                <w:rFonts w:hint="eastAsia" w:ascii="仿宋_GB2312" w:hAnsi="华文仿宋" w:eastAsia="仿宋_GB2312"/>
                <w:b/>
                <w:sz w:val="32"/>
                <w:szCs w:val="32"/>
              </w:rPr>
            </w:pPr>
          </w:p>
        </w:tc>
        <w:tc>
          <w:tcPr>
            <w:tcW w:w="1393" w:type="dxa"/>
          </w:tcPr>
          <w:p>
            <w:pPr>
              <w:spacing w:line="520" w:lineRule="exact"/>
              <w:jc w:val="left"/>
              <w:rPr>
                <w:rFonts w:hint="eastAsia" w:ascii="仿宋_GB2312" w:hAnsi="华文仿宋" w:eastAsia="仿宋_GB2312"/>
                <w:b/>
                <w:sz w:val="32"/>
                <w:szCs w:val="32"/>
              </w:rPr>
            </w:pPr>
          </w:p>
        </w:tc>
        <w:tc>
          <w:tcPr>
            <w:tcW w:w="1854" w:type="dxa"/>
          </w:tcPr>
          <w:p>
            <w:pPr>
              <w:spacing w:line="520" w:lineRule="exact"/>
              <w:jc w:val="left"/>
              <w:rPr>
                <w:rFonts w:hint="eastAsia" w:ascii="仿宋_GB2312" w:hAnsi="华文仿宋" w:eastAsia="仿宋_GB2312"/>
                <w:b/>
                <w:sz w:val="32"/>
                <w:szCs w:val="32"/>
              </w:rPr>
            </w:pPr>
          </w:p>
        </w:tc>
        <w:tc>
          <w:tcPr>
            <w:tcW w:w="1421" w:type="dxa"/>
          </w:tcPr>
          <w:p>
            <w:pPr>
              <w:spacing w:line="520" w:lineRule="exact"/>
              <w:jc w:val="left"/>
              <w:rPr>
                <w:rFonts w:hint="eastAsia" w:ascii="仿宋_GB2312" w:hAnsi="华文仿宋" w:eastAsia="仿宋_GB2312"/>
                <w:b/>
                <w:sz w:val="32"/>
                <w:szCs w:val="32"/>
              </w:rPr>
            </w:pPr>
          </w:p>
        </w:tc>
      </w:tr>
    </w:tbl>
    <w:p>
      <w:pPr>
        <w:spacing w:line="520" w:lineRule="exact"/>
        <w:jc w:val="left"/>
        <w:rPr>
          <w:rFonts w:hint="eastAsia" w:ascii="仿宋_GB2312" w:hAnsi="华文仿宋" w:eastAsia="仿宋_GB2312" w:cs="仿宋_GB2312"/>
          <w:b/>
          <w:sz w:val="32"/>
          <w:szCs w:val="32"/>
        </w:rPr>
      </w:pPr>
      <w:r>
        <w:rPr>
          <w:rFonts w:hint="eastAsia" w:ascii="仿宋_GB2312" w:hAnsi="华文仿宋" w:eastAsia="仿宋_GB2312" w:cs="仿宋_GB2312"/>
          <w:b/>
          <w:sz w:val="32"/>
          <w:szCs w:val="32"/>
        </w:rPr>
        <w:t>请各位老师务必填写完整。</w:t>
      </w:r>
    </w:p>
    <w:p/>
    <w:sectPr>
      <w:footerReference r:id="rId3" w:type="default"/>
      <w:pgSz w:w="11906" w:h="16838"/>
      <w:pgMar w:top="1440" w:right="1800" w:bottom="779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??-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>
      <w:rPr>
        <w:sz w:val="24"/>
        <w:szCs w:val="24"/>
        <w:lang w:val="zh-CN"/>
      </w:rPr>
      <w:t>-</w:t>
    </w:r>
    <w:r>
      <w:rPr>
        <w:sz w:val="24"/>
        <w:szCs w:val="24"/>
      </w:rPr>
      <w:t xml:space="preserve"> 1 -</w:t>
    </w:r>
    <w:r>
      <w:rPr>
        <w:sz w:val="24"/>
        <w:szCs w:val="24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739"/>
    <w:rsid w:val="004C716F"/>
    <w:rsid w:val="00D72739"/>
    <w:rsid w:val="4D73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Theme="minorEastAsia" w:cstheme="minorBidi"/>
      <w:sz w:val="18"/>
      <w:szCs w:val="18"/>
    </w:rPr>
  </w:style>
  <w:style w:type="character" w:customStyle="1" w:styleId="5">
    <w:name w:val="页脚 Char"/>
    <w:basedOn w:val="4"/>
    <w:link w:val="2"/>
    <w:uiPriority w:val="99"/>
    <w:rPr>
      <w:rFonts w:ascii="Calibri" w:hAnsi="Calibri"/>
      <w:sz w:val="18"/>
      <w:szCs w:val="18"/>
    </w:rPr>
  </w:style>
  <w:style w:type="character" w:customStyle="1" w:styleId="6">
    <w:name w:val="页脚 Char1"/>
    <w:basedOn w:val="4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17</Words>
  <Characters>101</Characters>
  <Lines>1</Lines>
  <Paragraphs>1</Paragraphs>
  <TotalTime>0</TotalTime>
  <ScaleCrop>false</ScaleCrop>
  <LinksUpToDate>false</LinksUpToDate>
  <CharactersWithSpaces>117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2020-11-30T07:34:00Z</dcterms:created>
  <dc:creator>微软用户</dc:creator>
  <cp:lastModifiedBy>岁月婧好</cp:lastModifiedBy>
  <dcterms:modified xsi:type="dcterms:W3CDTF">2020-11-30T07:42:21Z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