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</w:rPr>
        <w:t>件</w:t>
      </w:r>
      <w:r>
        <w:rPr>
          <w:rFonts w:ascii="Times New Roman" w:hAnsi="Times New Roman" w:eastAsia="黑体" w:cs="Times New Roman"/>
          <w:sz w:val="32"/>
          <w:szCs w:val="32"/>
        </w:rPr>
        <w:t>1</w:t>
      </w: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/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开江县“文艺领军人才”培养对象</w:t>
      </w: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申报审批表</w:t>
      </w: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推 荐 单 位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  报   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填 报 时 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</w:t>
      </w: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中共开江县委宣传部</w:t>
      </w:r>
    </w:p>
    <w:p>
      <w:pPr>
        <w:spacing w:line="578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开江县文化体育和旅游局</w:t>
      </w:r>
    </w:p>
    <w:p>
      <w:pPr>
        <w:spacing w:line="578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开江县文学艺术界联合会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制</w:t>
      </w: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tbl>
      <w:tblPr>
        <w:tblStyle w:val="9"/>
        <w:tblW w:w="882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75"/>
        <w:gridCol w:w="793"/>
        <w:gridCol w:w="660"/>
        <w:gridCol w:w="290"/>
        <w:gridCol w:w="1176"/>
        <w:gridCol w:w="284"/>
        <w:gridCol w:w="1226"/>
        <w:gridCol w:w="19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660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51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相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民族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籍贯</w:t>
            </w:r>
          </w:p>
        </w:tc>
        <w:tc>
          <w:tcPr>
            <w:tcW w:w="3636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参工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时间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会员级别</w:t>
            </w:r>
          </w:p>
        </w:tc>
        <w:tc>
          <w:tcPr>
            <w:tcW w:w="1961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及职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务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通讯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地址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3218" w:type="dxa"/>
            <w:gridSpan w:val="4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开户行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银行卡号</w:t>
            </w:r>
          </w:p>
        </w:tc>
        <w:tc>
          <w:tcPr>
            <w:tcW w:w="3187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（限中国银行储蓄类账户）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3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文艺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简历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及成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就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tbl>
      <w:tblPr>
        <w:tblStyle w:val="9"/>
        <w:tblW w:w="868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722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所属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县级文艺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家协会或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所属单位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党组织推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荐意见</w:t>
            </w:r>
          </w:p>
        </w:tc>
        <w:tc>
          <w:tcPr>
            <w:tcW w:w="7221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200" w:firstLineChars="15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专家组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评审</w:t>
            </w:r>
          </w:p>
        </w:tc>
        <w:tc>
          <w:tcPr>
            <w:tcW w:w="7221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144" w:firstLineChars="148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  <w:jc w:val="center"/>
        </w:trPr>
        <w:tc>
          <w:tcPr>
            <w:tcW w:w="1466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领导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小组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审批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7221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144" w:firstLineChars="148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</w:tbl>
    <w:p>
      <w:pPr>
        <w:spacing w:line="578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备注：本表由申请者本人填写，一式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5</w:t>
      </w:r>
      <w:r>
        <w:rPr>
          <w:rFonts w:ascii="Times New Roman" w:hAnsi="Times New Roman" w:eastAsia="方正仿宋简体" w:cs="Times New Roman"/>
          <w:sz w:val="32"/>
          <w:szCs w:val="32"/>
        </w:rPr>
        <w:t>份，由所属县级文艺家协会或所在单位党组织初审并盖章后，报开江县文联。</w:t>
      </w:r>
    </w:p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p>
      <w:pPr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</w:rPr>
        <w:t>件2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开江县“文艺名师”申报审批表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/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推 荐 单 位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   </w:t>
      </w: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申  报   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   </w:t>
      </w:r>
    </w:p>
    <w:p>
      <w:pPr>
        <w:spacing w:line="578" w:lineRule="exact"/>
        <w:ind w:firstLine="1417" w:firstLineChars="443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填 报 时 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 xml:space="preserve">                           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中共开江县委宣传部</w:t>
      </w:r>
    </w:p>
    <w:p>
      <w:pPr>
        <w:spacing w:line="578" w:lineRule="exact"/>
        <w:jc w:val="center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开江县文化体育和旅游局</w:t>
      </w:r>
    </w:p>
    <w:p>
      <w:pPr>
        <w:spacing w:line="578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开江县文学艺术界联合会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制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tbl>
      <w:tblPr>
        <w:tblStyle w:val="9"/>
        <w:tblW w:w="882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75"/>
        <w:gridCol w:w="793"/>
        <w:gridCol w:w="660"/>
        <w:gridCol w:w="290"/>
        <w:gridCol w:w="1176"/>
        <w:gridCol w:w="284"/>
        <w:gridCol w:w="1226"/>
        <w:gridCol w:w="196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660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51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相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民族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9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籍贯</w:t>
            </w:r>
          </w:p>
        </w:tc>
        <w:tc>
          <w:tcPr>
            <w:tcW w:w="3636" w:type="dxa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参工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时间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961" w:type="dxa"/>
            <w:vMerge w:val="continue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学历</w:t>
            </w:r>
          </w:p>
        </w:tc>
        <w:tc>
          <w:tcPr>
            <w:tcW w:w="1475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1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会员级别</w:t>
            </w:r>
          </w:p>
        </w:tc>
        <w:tc>
          <w:tcPr>
            <w:tcW w:w="1961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及职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务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通讯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地址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3218" w:type="dxa"/>
            <w:gridSpan w:val="4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开户行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银行卡号</w:t>
            </w:r>
          </w:p>
        </w:tc>
        <w:tc>
          <w:tcPr>
            <w:tcW w:w="3187" w:type="dxa"/>
            <w:gridSpan w:val="2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（限中国银行储蓄类账户）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3" w:hRule="atLeast"/>
          <w:jc w:val="center"/>
        </w:trPr>
        <w:tc>
          <w:tcPr>
            <w:tcW w:w="959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文艺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简历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及成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就</w:t>
            </w:r>
          </w:p>
        </w:tc>
        <w:tc>
          <w:tcPr>
            <w:tcW w:w="7865" w:type="dxa"/>
            <w:gridSpan w:val="8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tbl>
      <w:tblPr>
        <w:tblStyle w:val="9"/>
        <w:tblW w:w="868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733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135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所属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县级文艺家协会或所属单位党组织推荐意见</w:t>
            </w:r>
          </w:p>
        </w:tc>
        <w:tc>
          <w:tcPr>
            <w:tcW w:w="7334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200" w:firstLineChars="15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  <w:jc w:val="center"/>
        </w:trPr>
        <w:tc>
          <w:tcPr>
            <w:tcW w:w="135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专家组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评审</w:t>
            </w:r>
          </w:p>
        </w:tc>
        <w:tc>
          <w:tcPr>
            <w:tcW w:w="7334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144" w:firstLineChars="148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  <w:jc w:val="center"/>
        </w:trPr>
        <w:tc>
          <w:tcPr>
            <w:tcW w:w="1353" w:type="dxa"/>
            <w:vAlign w:val="center"/>
          </w:tcPr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领导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小组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审批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7334" w:type="dxa"/>
          </w:tcPr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00" w:lineRule="exact"/>
              <w:ind w:firstLine="4144" w:firstLineChars="148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    月    日</w:t>
            </w:r>
          </w:p>
        </w:tc>
      </w:tr>
    </w:tbl>
    <w:p>
      <w:pPr>
        <w:spacing w:line="578" w:lineRule="exact"/>
        <w:ind w:firstLine="640" w:firstLineChars="20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备注：本表由申请者本人填写，一式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5</w:t>
      </w:r>
      <w:r>
        <w:rPr>
          <w:rFonts w:ascii="Times New Roman" w:hAnsi="Times New Roman" w:eastAsia="方正仿宋简体" w:cs="Times New Roman"/>
          <w:sz w:val="32"/>
          <w:szCs w:val="32"/>
        </w:rPr>
        <w:t>份，由所属县级文艺家协会或所在单位党组织初审并盖章后，报开江县文联。</w:t>
      </w:r>
    </w:p>
    <w:p>
      <w:pPr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</w:rPr>
        <w:t>件3</w:t>
      </w:r>
    </w:p>
    <w:p>
      <w:pPr>
        <w:pStyle w:val="2"/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开江县“文艺领军人才”培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养</w:t>
      </w:r>
      <w:r>
        <w:rPr>
          <w:rFonts w:ascii="Times New Roman" w:hAnsi="Times New Roman" w:eastAsia="方正小标宋简体" w:cs="Times New Roman"/>
          <w:sz w:val="44"/>
          <w:szCs w:val="44"/>
        </w:rPr>
        <w:t>对象考核细则</w:t>
      </w:r>
    </w:p>
    <w:p>
      <w:pPr>
        <w:spacing w:line="578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ind w:leftChars="-67" w:hanging="140" w:hangingChars="4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被考核人：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考核组负责人：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考核时间：</w:t>
      </w:r>
    </w:p>
    <w:tbl>
      <w:tblPr>
        <w:tblStyle w:val="9"/>
        <w:tblW w:w="944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4912"/>
        <w:gridCol w:w="1210"/>
        <w:gridCol w:w="913"/>
        <w:gridCol w:w="73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考核项目</w:t>
            </w:r>
          </w:p>
        </w:tc>
        <w:tc>
          <w:tcPr>
            <w:tcW w:w="4912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考核细则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检查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9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得分</w:t>
            </w:r>
          </w:p>
        </w:tc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名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工作计划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制定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（20分）</w:t>
            </w:r>
          </w:p>
        </w:tc>
        <w:tc>
          <w:tcPr>
            <w:tcW w:w="4912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被确认“文艺领军人才”培养资格30个工作日内，制定上报《中长期文艺工作计划》、当年《文艺活动计划》，以后在每年的1月31日前完成下年度计划制定上报工作（10分）；计划内容详实，目标制定合理，实施步骤可行（10分）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对照上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报资料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检查。</w:t>
            </w:r>
          </w:p>
        </w:tc>
        <w:tc>
          <w:tcPr>
            <w:tcW w:w="9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9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积极参加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文艺活动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（20分）</w:t>
            </w:r>
          </w:p>
        </w:tc>
        <w:tc>
          <w:tcPr>
            <w:tcW w:w="4912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1.按时参加文艺工作会，缺席一次扣2分；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2.参与县级单位组织的文艺活动不少于6次，少一次扣2分；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3.按时完成上级交办的文艺工作任务，少一次扣1—3分。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  <w:t>查阅会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  <w:t>议记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  <w:t>录、活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pacing w:val="-14"/>
                <w:sz w:val="28"/>
                <w:szCs w:val="28"/>
              </w:rPr>
              <w:t>动记录</w:t>
            </w:r>
            <w:r>
              <w:rPr>
                <w:rFonts w:hint="eastAsia" w:ascii="Times New Roman" w:hAnsi="Times New Roman" w:eastAsia="仿宋_GB2312" w:cs="Times New Roman"/>
                <w:spacing w:val="-14"/>
                <w:sz w:val="28"/>
                <w:szCs w:val="28"/>
              </w:rPr>
              <w:t>。</w:t>
            </w:r>
          </w:p>
        </w:tc>
        <w:tc>
          <w:tcPr>
            <w:tcW w:w="9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0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计划实施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效果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（60分）</w:t>
            </w:r>
          </w:p>
        </w:tc>
        <w:tc>
          <w:tcPr>
            <w:tcW w:w="4912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1.完成或超额年度文艺活动工作计划（10分）；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2.认真实施并按进度完成中长期文艺创作规划（10分）；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3.文艺创作在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国家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级文艺展览、文艺活动、文艺媒体等公开出版、发表、展演、播出一次（20分）；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4.文艺创作获得一次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国家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级文艺类奖项（20分）。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对照文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艺创作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完成情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况检查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考核。</w:t>
            </w:r>
          </w:p>
        </w:tc>
        <w:tc>
          <w:tcPr>
            <w:tcW w:w="913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3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</w:rPr>
        <w:t>件</w:t>
      </w:r>
      <w:r>
        <w:rPr>
          <w:rFonts w:ascii="Times New Roman" w:hAnsi="Times New Roman" w:eastAsia="黑体" w:cs="Times New Roman"/>
          <w:sz w:val="32"/>
          <w:szCs w:val="32"/>
        </w:rPr>
        <w:t>4</w:t>
      </w:r>
    </w:p>
    <w:p>
      <w:pPr>
        <w:spacing w:line="578" w:lineRule="exac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开江县“文艺名师”带动计划考核细则</w:t>
      </w: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78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被考核人：         考核组负责人：       考核时间：</w:t>
      </w:r>
    </w:p>
    <w:tbl>
      <w:tblPr>
        <w:tblStyle w:val="9"/>
        <w:tblW w:w="918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4794"/>
        <w:gridCol w:w="1257"/>
        <w:gridCol w:w="837"/>
        <w:gridCol w:w="6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考核项目</w:t>
            </w:r>
          </w:p>
        </w:tc>
        <w:tc>
          <w:tcPr>
            <w:tcW w:w="479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考核细则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检查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方式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得分</w:t>
            </w:r>
          </w:p>
        </w:tc>
        <w:tc>
          <w:tcPr>
            <w:tcW w:w="62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名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4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工作计划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制定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（20分）</w:t>
            </w:r>
          </w:p>
        </w:tc>
        <w:tc>
          <w:tcPr>
            <w:tcW w:w="4794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被确认“文艺名师”30个工作日内，制定上报《中长期文艺工作计划》、当年《文艺活动计划》，以后在每年的1月31日前完成下年度计划制定上报工作（10分）；计划内容详实，目标制定合理，实施步骤可行（10分）。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对照上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报资料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检查。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积极参加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文艺活动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（20分）</w:t>
            </w:r>
          </w:p>
        </w:tc>
        <w:tc>
          <w:tcPr>
            <w:tcW w:w="4794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1.按时参加文艺工作会，缺席一次扣2分；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2.参与县级单位组织的文艺活动不少于6次，少一次扣2分；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3.按时完成上级交办的文艺工作任务，少一次扣1—3分。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查阅会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议记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录、活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动记录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1" w:hRule="atLeast"/>
          <w:jc w:val="center"/>
        </w:trPr>
        <w:tc>
          <w:tcPr>
            <w:tcW w:w="1668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指导青年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文艺人才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效果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（60分）</w:t>
            </w:r>
          </w:p>
        </w:tc>
        <w:tc>
          <w:tcPr>
            <w:tcW w:w="4794" w:type="dxa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1.完成或超额年度文艺活动工作计划（30分）；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2.指导对象实现会员升级目标；</w:t>
            </w:r>
          </w:p>
          <w:p>
            <w:pPr>
              <w:spacing w:line="40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3.指导对象的文艺创作在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省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级文艺展览、文艺活动、文艺媒体等公开出版、发表、展演、播出一次以上（30分）。</w:t>
            </w:r>
          </w:p>
        </w:tc>
        <w:tc>
          <w:tcPr>
            <w:tcW w:w="1257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对照文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艺创作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完成情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况检查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考核。</w:t>
            </w:r>
          </w:p>
        </w:tc>
        <w:tc>
          <w:tcPr>
            <w:tcW w:w="0" w:type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24" w:type="dxa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2"/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2"/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pStyle w:val="2"/>
        <w:spacing w:line="660" w:lineRule="exact"/>
        <w:rPr>
          <w:rFonts w:ascii="Times New Roman" w:hAnsi="Times New Roman" w:eastAsia="方正黑体_GBK" w:cs="Times New Roman"/>
          <w:sz w:val="32"/>
          <w:szCs w:val="32"/>
        </w:rPr>
      </w:pPr>
    </w:p>
    <w:p>
      <w:pPr>
        <w:rPr>
          <w:rFonts w:ascii="Times New Roman" w:hAnsi="Times New Roman" w:eastAsia="方正黑体_GBK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30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7796267"/>
    </w:sdtPr>
    <w:sdtEndPr>
      <w:rPr>
        <w:rFonts w:asciiTheme="majorEastAsia" w:hAnsiTheme="majorEastAsia" w:eastAsiaTheme="majorEastAsia"/>
        <w:sz w:val="28"/>
        <w:szCs w:val="28"/>
      </w:rPr>
    </w:sdtEndPr>
    <w:sdtContent>
      <w:p>
        <w:pPr>
          <w:pStyle w:val="6"/>
          <w:jc w:val="right"/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 PAGE   \* MERGEFORMAT 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-</w:t>
        </w:r>
        <w:r>
          <w:rPr>
            <w:rFonts w:asciiTheme="majorEastAsia" w:hAnsiTheme="majorEastAsia" w:eastAsiaTheme="majorEastAsia"/>
            <w:sz w:val="28"/>
            <w:szCs w:val="28"/>
          </w:rPr>
          <w:t xml:space="preserve"> 15 -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Theme="minorEastAsia" w:hAnsiTheme="minorEastAsia" w:cstheme="minorEastAsia"/>
        <w:sz w:val="32"/>
        <w:szCs w:val="32"/>
      </w:rPr>
      <w:id w:val="487796264"/>
    </w:sdtPr>
    <w:sdtEndPr>
      <w:rPr>
        <w:rFonts w:hint="eastAsia" w:asciiTheme="minorEastAsia" w:hAnsiTheme="minorEastAsia" w:cstheme="minorEastAsia"/>
        <w:sz w:val="28"/>
        <w:szCs w:val="28"/>
      </w:rPr>
    </w:sdtEndPr>
    <w:sdtContent>
      <w:p>
        <w:pPr>
          <w:pStyle w:val="6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 w:cs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 w:cstheme="minorEastAsia"/>
            <w:sz w:val="28"/>
            <w:szCs w:val="28"/>
          </w:rPr>
          <w:instrText xml:space="preserve"> PAGE   \* MERGEFORMAT </w:instrText>
        </w:r>
        <w:r>
          <w:rPr>
            <w:rFonts w:hint="eastAsia" w:asciiTheme="minorEastAsia" w:hAnsiTheme="minorEastAsia" w:cs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cs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cstheme="minorEastAsia"/>
            <w:sz w:val="28"/>
            <w:szCs w:val="28"/>
          </w:rPr>
          <w:t xml:space="preserve"> 16 -</w:t>
        </w:r>
        <w:r>
          <w:rPr>
            <w:rFonts w:hint="eastAsia" w:asciiTheme="minorEastAsia" w:hAnsiTheme="minorEastAsia" w:cstheme="minorEastAsia"/>
            <w:sz w:val="28"/>
            <w:szCs w:val="28"/>
          </w:rP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72E7F"/>
    <w:rsid w:val="000462B4"/>
    <w:rsid w:val="00046510"/>
    <w:rsid w:val="000628DE"/>
    <w:rsid w:val="000F5A4D"/>
    <w:rsid w:val="0012547C"/>
    <w:rsid w:val="0016262A"/>
    <w:rsid w:val="001C272B"/>
    <w:rsid w:val="001D1D75"/>
    <w:rsid w:val="00220BC1"/>
    <w:rsid w:val="00230303"/>
    <w:rsid w:val="0028076F"/>
    <w:rsid w:val="00330016"/>
    <w:rsid w:val="0033258E"/>
    <w:rsid w:val="0033510E"/>
    <w:rsid w:val="0037546D"/>
    <w:rsid w:val="003971FD"/>
    <w:rsid w:val="00397F6E"/>
    <w:rsid w:val="0043526D"/>
    <w:rsid w:val="00481A6C"/>
    <w:rsid w:val="004A37D6"/>
    <w:rsid w:val="004A70EE"/>
    <w:rsid w:val="004C6FCA"/>
    <w:rsid w:val="004E4611"/>
    <w:rsid w:val="0057126D"/>
    <w:rsid w:val="005A0946"/>
    <w:rsid w:val="005A4944"/>
    <w:rsid w:val="005C65EF"/>
    <w:rsid w:val="006A1F5B"/>
    <w:rsid w:val="006A2C6A"/>
    <w:rsid w:val="007663BE"/>
    <w:rsid w:val="0078463C"/>
    <w:rsid w:val="007A3EB7"/>
    <w:rsid w:val="007B11A3"/>
    <w:rsid w:val="00821012"/>
    <w:rsid w:val="008A4D16"/>
    <w:rsid w:val="00915B95"/>
    <w:rsid w:val="009776FE"/>
    <w:rsid w:val="00993655"/>
    <w:rsid w:val="009A52C2"/>
    <w:rsid w:val="009B05F3"/>
    <w:rsid w:val="00A64CEA"/>
    <w:rsid w:val="00A72034"/>
    <w:rsid w:val="00B00A5D"/>
    <w:rsid w:val="00B44DBD"/>
    <w:rsid w:val="00B72E7F"/>
    <w:rsid w:val="00BF2154"/>
    <w:rsid w:val="00D17180"/>
    <w:rsid w:val="00EA6450"/>
    <w:rsid w:val="00EC1F99"/>
    <w:rsid w:val="00F154E2"/>
    <w:rsid w:val="0140594C"/>
    <w:rsid w:val="025D5BB6"/>
    <w:rsid w:val="0304468E"/>
    <w:rsid w:val="045B688A"/>
    <w:rsid w:val="04D34321"/>
    <w:rsid w:val="04E66C40"/>
    <w:rsid w:val="054639BE"/>
    <w:rsid w:val="064A05DE"/>
    <w:rsid w:val="0761302E"/>
    <w:rsid w:val="07FF45CD"/>
    <w:rsid w:val="095744DF"/>
    <w:rsid w:val="09687821"/>
    <w:rsid w:val="096F0AF2"/>
    <w:rsid w:val="0C8A7507"/>
    <w:rsid w:val="0CD3219C"/>
    <w:rsid w:val="0CEB3D75"/>
    <w:rsid w:val="103F3796"/>
    <w:rsid w:val="10FD5E93"/>
    <w:rsid w:val="11660B6A"/>
    <w:rsid w:val="11720E7A"/>
    <w:rsid w:val="11A13587"/>
    <w:rsid w:val="122F1C5C"/>
    <w:rsid w:val="12633151"/>
    <w:rsid w:val="12BA4A3D"/>
    <w:rsid w:val="14026404"/>
    <w:rsid w:val="151772BC"/>
    <w:rsid w:val="15635FEE"/>
    <w:rsid w:val="15F41528"/>
    <w:rsid w:val="16CF012F"/>
    <w:rsid w:val="171F5A26"/>
    <w:rsid w:val="176B0890"/>
    <w:rsid w:val="180B4BB2"/>
    <w:rsid w:val="18E17170"/>
    <w:rsid w:val="19165D20"/>
    <w:rsid w:val="198A17A0"/>
    <w:rsid w:val="1A022A94"/>
    <w:rsid w:val="1A291FA9"/>
    <w:rsid w:val="1A7557B7"/>
    <w:rsid w:val="1C823961"/>
    <w:rsid w:val="1CCD75BC"/>
    <w:rsid w:val="1D6C17DA"/>
    <w:rsid w:val="1EDB59D2"/>
    <w:rsid w:val="1F0A4B29"/>
    <w:rsid w:val="1F3A7A43"/>
    <w:rsid w:val="1FB91C6C"/>
    <w:rsid w:val="269C4712"/>
    <w:rsid w:val="27F67A52"/>
    <w:rsid w:val="28541A2D"/>
    <w:rsid w:val="29194548"/>
    <w:rsid w:val="2A6D2198"/>
    <w:rsid w:val="2AA3518D"/>
    <w:rsid w:val="2AF61DC3"/>
    <w:rsid w:val="2B124306"/>
    <w:rsid w:val="2B46537C"/>
    <w:rsid w:val="2B7878CD"/>
    <w:rsid w:val="2BA45800"/>
    <w:rsid w:val="2BC15405"/>
    <w:rsid w:val="2BF853C4"/>
    <w:rsid w:val="2DEB6ED6"/>
    <w:rsid w:val="30516296"/>
    <w:rsid w:val="30A362F6"/>
    <w:rsid w:val="31350CCA"/>
    <w:rsid w:val="313652FE"/>
    <w:rsid w:val="31EC59BB"/>
    <w:rsid w:val="32426345"/>
    <w:rsid w:val="32605698"/>
    <w:rsid w:val="33C660CD"/>
    <w:rsid w:val="34C24EF8"/>
    <w:rsid w:val="34C440FE"/>
    <w:rsid w:val="34EA496F"/>
    <w:rsid w:val="354F08B0"/>
    <w:rsid w:val="35844452"/>
    <w:rsid w:val="36BB7CEF"/>
    <w:rsid w:val="37180BF3"/>
    <w:rsid w:val="372C09E0"/>
    <w:rsid w:val="37C858FC"/>
    <w:rsid w:val="39725F64"/>
    <w:rsid w:val="39977DB6"/>
    <w:rsid w:val="39B665D6"/>
    <w:rsid w:val="3A840905"/>
    <w:rsid w:val="3AB86A55"/>
    <w:rsid w:val="3BD001FF"/>
    <w:rsid w:val="3C396F06"/>
    <w:rsid w:val="3C461D1A"/>
    <w:rsid w:val="3DD30155"/>
    <w:rsid w:val="3E045DD5"/>
    <w:rsid w:val="3E243CB5"/>
    <w:rsid w:val="3E877985"/>
    <w:rsid w:val="40150440"/>
    <w:rsid w:val="40753695"/>
    <w:rsid w:val="41E80E50"/>
    <w:rsid w:val="420573B5"/>
    <w:rsid w:val="430F04E9"/>
    <w:rsid w:val="43F647C9"/>
    <w:rsid w:val="441551A9"/>
    <w:rsid w:val="448813FF"/>
    <w:rsid w:val="44AB4F95"/>
    <w:rsid w:val="450E59C9"/>
    <w:rsid w:val="456B58AB"/>
    <w:rsid w:val="464001E0"/>
    <w:rsid w:val="468C4A61"/>
    <w:rsid w:val="46DD1D58"/>
    <w:rsid w:val="46F6252C"/>
    <w:rsid w:val="4879633F"/>
    <w:rsid w:val="49077B8F"/>
    <w:rsid w:val="497E4B7E"/>
    <w:rsid w:val="4AA14D40"/>
    <w:rsid w:val="4BA40850"/>
    <w:rsid w:val="4BAA6667"/>
    <w:rsid w:val="4C1C4835"/>
    <w:rsid w:val="4CAD2C38"/>
    <w:rsid w:val="4DFC00E4"/>
    <w:rsid w:val="519C5936"/>
    <w:rsid w:val="52A07AC0"/>
    <w:rsid w:val="549C53C9"/>
    <w:rsid w:val="54E762CB"/>
    <w:rsid w:val="54F73353"/>
    <w:rsid w:val="55B20920"/>
    <w:rsid w:val="55EC1404"/>
    <w:rsid w:val="560640AA"/>
    <w:rsid w:val="567A4AB0"/>
    <w:rsid w:val="573540A1"/>
    <w:rsid w:val="57FD024D"/>
    <w:rsid w:val="589C71E2"/>
    <w:rsid w:val="5A215521"/>
    <w:rsid w:val="5AEA699A"/>
    <w:rsid w:val="5B3D2F0C"/>
    <w:rsid w:val="5C0205E3"/>
    <w:rsid w:val="5C7F0368"/>
    <w:rsid w:val="5CB80070"/>
    <w:rsid w:val="5CE1547C"/>
    <w:rsid w:val="5CF3446E"/>
    <w:rsid w:val="5DE628FF"/>
    <w:rsid w:val="5E531D7F"/>
    <w:rsid w:val="5E78062C"/>
    <w:rsid w:val="5EDA5E2F"/>
    <w:rsid w:val="5F213848"/>
    <w:rsid w:val="606078EA"/>
    <w:rsid w:val="60995F0E"/>
    <w:rsid w:val="62715EB0"/>
    <w:rsid w:val="62BA4849"/>
    <w:rsid w:val="63241907"/>
    <w:rsid w:val="641C1146"/>
    <w:rsid w:val="64E74E06"/>
    <w:rsid w:val="65AA3B0C"/>
    <w:rsid w:val="672E0BAB"/>
    <w:rsid w:val="67435863"/>
    <w:rsid w:val="67BD2514"/>
    <w:rsid w:val="68515424"/>
    <w:rsid w:val="68E62ED3"/>
    <w:rsid w:val="69272CC5"/>
    <w:rsid w:val="699943D8"/>
    <w:rsid w:val="6A2164C3"/>
    <w:rsid w:val="6A832F88"/>
    <w:rsid w:val="6B4215FD"/>
    <w:rsid w:val="6C596EEC"/>
    <w:rsid w:val="6CDF43BF"/>
    <w:rsid w:val="6F1E1058"/>
    <w:rsid w:val="70C26097"/>
    <w:rsid w:val="73063510"/>
    <w:rsid w:val="74407488"/>
    <w:rsid w:val="74AB21CE"/>
    <w:rsid w:val="76220D9F"/>
    <w:rsid w:val="764E5FB7"/>
    <w:rsid w:val="76EE5B6D"/>
    <w:rsid w:val="77EA39AB"/>
    <w:rsid w:val="782846F4"/>
    <w:rsid w:val="78535022"/>
    <w:rsid w:val="785E3678"/>
    <w:rsid w:val="78DC6993"/>
    <w:rsid w:val="79CC0696"/>
    <w:rsid w:val="79D3043E"/>
    <w:rsid w:val="7A057590"/>
    <w:rsid w:val="7A092FDE"/>
    <w:rsid w:val="7A1A18F9"/>
    <w:rsid w:val="7BEF7F5D"/>
    <w:rsid w:val="7CBC634F"/>
    <w:rsid w:val="7DCB193F"/>
    <w:rsid w:val="7F187537"/>
    <w:rsid w:val="7F902136"/>
    <w:rsid w:val="7FC600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bCs/>
    </w:rPr>
  </w:style>
  <w:style w:type="character" w:customStyle="1" w:styleId="12">
    <w:name w:val="日期 Char"/>
    <w:basedOn w:val="10"/>
    <w:link w:val="4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F2A530-7713-40DD-93AB-19FABDE07F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16</Pages>
  <Words>761</Words>
  <Characters>4340</Characters>
  <Lines>36</Lines>
  <Paragraphs>10</Paragraphs>
  <TotalTime>6</TotalTime>
  <ScaleCrop>false</ScaleCrop>
  <LinksUpToDate>false</LinksUpToDate>
  <CharactersWithSpaces>5091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2021-03-22T03:20:00Z</dcterms:created>
  <dc:creator>开发区打印部</dc:creator>
  <cp:lastModifiedBy>小王子</cp:lastModifiedBy>
  <cp:lastPrinted>2021-03-22T03:10:00Z</cp:lastPrinted>
  <dcterms:modified xsi:type="dcterms:W3CDTF">2021-03-22T06:52:33Z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1063770957_btnclosed</vt:lpwstr>
  </property>
  <property fmtid="{D5CDD505-2E9C-101B-9397-08002B2CF9AE}" pid="3" name="KSOProductBuildVer">
    <vt:lpwstr>2052-11.1.0.10356</vt:lpwstr>
  </property>
  <property fmtid="{D5CDD505-2E9C-101B-9397-08002B2CF9AE}" pid="4" name="ICV">
    <vt:lpwstr>B475265177D64DD4940E0B0CD3E26DC0</vt:lpwstr>
  </property>
</Properties>
</file>